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CF8" w:rsidRPr="009A29F1" w:rsidRDefault="00140CF8" w:rsidP="00140CF8">
      <w:pPr>
        <w:pStyle w:val="Corptext3"/>
        <w:jc w:val="both"/>
        <w:rPr>
          <w:rFonts w:ascii="Times New Roman" w:hAnsi="Times New Roman"/>
          <w:sz w:val="24"/>
          <w:szCs w:val="24"/>
        </w:rPr>
      </w:pPr>
      <w:bookmarkStart w:id="0" w:name="_GoBack"/>
      <w:bookmarkEnd w:id="0"/>
    </w:p>
    <w:p w:rsidR="00140CF8" w:rsidRPr="009A29F1" w:rsidRDefault="00BB46AD" w:rsidP="00140CF8">
      <w:pPr>
        <w:pStyle w:val="Antet"/>
        <w:ind w:left="72"/>
        <w:jc w:val="center"/>
        <w:rPr>
          <w:b/>
          <w:sz w:val="24"/>
          <w:szCs w:val="24"/>
          <w:lang w:val="ro-RO"/>
        </w:rPr>
      </w:pPr>
      <w:r w:rsidRPr="009A29F1">
        <w:rPr>
          <w:b/>
          <w:sz w:val="24"/>
          <w:szCs w:val="24"/>
          <w:lang w:val="ro-RO"/>
        </w:rPr>
        <w:t>FORMULAR DE VOT PRIN CORESPONDENȚĂ</w:t>
      </w:r>
    </w:p>
    <w:p w:rsidR="0064523B" w:rsidRPr="009A29F1" w:rsidRDefault="00BB46AD" w:rsidP="0064523B">
      <w:pPr>
        <w:spacing w:before="220" w:after="220"/>
        <w:jc w:val="center"/>
        <w:rPr>
          <w:b/>
          <w:sz w:val="24"/>
          <w:szCs w:val="24"/>
          <w:lang w:val="ro-RO" w:eastAsia="en-US"/>
        </w:rPr>
      </w:pPr>
      <w:r w:rsidRPr="009A29F1">
        <w:rPr>
          <w:b/>
          <w:sz w:val="24"/>
          <w:szCs w:val="24"/>
          <w:lang w:val="ro-RO"/>
        </w:rPr>
        <w:t xml:space="preserve">pentru </w:t>
      </w:r>
      <w:r w:rsidR="0064523B" w:rsidRPr="009A29F1">
        <w:rPr>
          <w:b/>
          <w:sz w:val="24"/>
          <w:szCs w:val="24"/>
        </w:rPr>
        <w:t xml:space="preserve">Adunarea Generala Extraordinara a Actionarilor S.C. ELECTROPUTERE S.A. </w:t>
      </w:r>
    </w:p>
    <w:p w:rsidR="00140CF8" w:rsidRPr="009A29F1" w:rsidRDefault="0064523B" w:rsidP="0064523B">
      <w:pPr>
        <w:spacing w:before="220" w:after="220"/>
        <w:jc w:val="center"/>
        <w:rPr>
          <w:color w:val="000000"/>
          <w:sz w:val="24"/>
          <w:szCs w:val="24"/>
        </w:rPr>
      </w:pPr>
      <w:r w:rsidRPr="009A29F1">
        <w:rPr>
          <w:b/>
          <w:sz w:val="24"/>
          <w:szCs w:val="24"/>
        </w:rPr>
        <w:t xml:space="preserve">convocata pentru </w:t>
      </w:r>
      <w:r w:rsidR="00CF693D" w:rsidRPr="009A29F1">
        <w:rPr>
          <w:b/>
          <w:color w:val="000000"/>
          <w:sz w:val="24"/>
          <w:szCs w:val="24"/>
        </w:rPr>
        <w:t>2</w:t>
      </w:r>
      <w:r w:rsidR="00440646">
        <w:rPr>
          <w:b/>
          <w:color w:val="000000"/>
          <w:sz w:val="24"/>
          <w:szCs w:val="24"/>
        </w:rPr>
        <w:t>9</w:t>
      </w:r>
      <w:r w:rsidR="00CF693D" w:rsidRPr="009A29F1">
        <w:rPr>
          <w:b/>
          <w:color w:val="000000"/>
          <w:sz w:val="24"/>
          <w:szCs w:val="24"/>
        </w:rPr>
        <w:t xml:space="preserve"> </w:t>
      </w:r>
      <w:r w:rsidR="00440646">
        <w:rPr>
          <w:b/>
          <w:color w:val="000000"/>
          <w:sz w:val="24"/>
          <w:szCs w:val="24"/>
        </w:rPr>
        <w:t>Aprilie</w:t>
      </w:r>
      <w:r w:rsidR="00CF693D" w:rsidRPr="009A29F1">
        <w:rPr>
          <w:b/>
          <w:color w:val="000000"/>
          <w:sz w:val="24"/>
          <w:szCs w:val="24"/>
        </w:rPr>
        <w:t xml:space="preserve"> 2014</w:t>
      </w:r>
    </w:p>
    <w:p w:rsidR="00140CF8" w:rsidRPr="009A29F1" w:rsidRDefault="00140CF8" w:rsidP="00140CF8">
      <w:pPr>
        <w:pStyle w:val="Corptext3"/>
        <w:jc w:val="both"/>
        <w:rPr>
          <w:rFonts w:ascii="Times New Roman" w:hAnsi="Times New Roman"/>
          <w:sz w:val="24"/>
          <w:szCs w:val="24"/>
        </w:rPr>
      </w:pPr>
    </w:p>
    <w:p w:rsidR="00A71A7D" w:rsidRPr="009A29F1" w:rsidRDefault="00140CF8" w:rsidP="00140CF8">
      <w:pPr>
        <w:pStyle w:val="Corptext3"/>
        <w:spacing w:line="276" w:lineRule="auto"/>
        <w:jc w:val="both"/>
        <w:rPr>
          <w:sz w:val="24"/>
          <w:szCs w:val="24"/>
        </w:rPr>
      </w:pPr>
      <w:r w:rsidRPr="009A29F1">
        <w:rPr>
          <w:rFonts w:ascii="Times New Roman" w:hAnsi="Times New Roman"/>
          <w:sz w:val="24"/>
          <w:szCs w:val="24"/>
        </w:rPr>
        <w:t xml:space="preserve">Subsemnatul </w:t>
      </w:r>
      <w:permStart w:id="1487305544" w:edGrp="everyone"/>
      <w:r w:rsidRPr="009A29F1">
        <w:rPr>
          <w:rFonts w:ascii="Times New Roman" w:hAnsi="Times New Roman"/>
          <w:sz w:val="24"/>
          <w:szCs w:val="24"/>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46.7pt;height:18.15pt" o:ole="">
            <v:imagedata r:id="rId7" o:title=""/>
          </v:shape>
          <w:control r:id="rId8" w:name="TextBox1" w:shapeid="_x0000_i1050"/>
        </w:object>
      </w:r>
      <w:permEnd w:id="1487305544"/>
      <w:r w:rsidRPr="009A29F1">
        <w:rPr>
          <w:rFonts w:ascii="Times New Roman" w:hAnsi="Times New Roman"/>
          <w:sz w:val="24"/>
          <w:szCs w:val="24"/>
        </w:rPr>
        <w:t xml:space="preserve">, cu domiciliul în </w:t>
      </w:r>
      <w:permStart w:id="1188044403" w:edGrp="everyone"/>
      <w:r w:rsidRPr="009A29F1">
        <w:rPr>
          <w:rFonts w:ascii="Times New Roman" w:hAnsi="Times New Roman"/>
          <w:sz w:val="24"/>
          <w:szCs w:val="24"/>
        </w:rPr>
        <w:object w:dxaOrig="4935" w:dyaOrig="360">
          <v:shape id="_x0000_i1051" type="#_x0000_t75" style="width:497.75pt;height:18.15pt" o:ole="">
            <v:imagedata r:id="rId9" o:title=""/>
          </v:shape>
          <w:control r:id="rId10" w:name="TextBox2" w:shapeid="_x0000_i1051"/>
        </w:object>
      </w:r>
      <w:permEnd w:id="1188044403"/>
      <w:r w:rsidRPr="009A29F1">
        <w:rPr>
          <w:rFonts w:ascii="Times New Roman" w:hAnsi="Times New Roman"/>
          <w:sz w:val="24"/>
          <w:szCs w:val="24"/>
        </w:rPr>
        <w:t xml:space="preserve">, identificat cu B.I./C.I./PASS seria: </w:t>
      </w:r>
      <w:permStart w:id="1692230634" w:edGrp="everyone"/>
      <w:r w:rsidRPr="009A29F1">
        <w:rPr>
          <w:rFonts w:ascii="Times New Roman" w:hAnsi="Times New Roman"/>
          <w:sz w:val="24"/>
          <w:szCs w:val="24"/>
        </w:rPr>
        <w:object w:dxaOrig="4935" w:dyaOrig="360">
          <v:shape id="_x0000_i1052" type="#_x0000_t75" style="width:83.9pt;height:18.15pt" o:ole="">
            <v:imagedata r:id="rId11" o:title=""/>
          </v:shape>
          <w:control r:id="rId12" w:name="TextBox312" w:shapeid="_x0000_i1052"/>
        </w:object>
      </w:r>
      <w:permEnd w:id="1692230634"/>
      <w:r w:rsidRPr="009A29F1">
        <w:rPr>
          <w:rFonts w:ascii="Times New Roman" w:hAnsi="Times New Roman"/>
          <w:sz w:val="24"/>
          <w:szCs w:val="24"/>
        </w:rPr>
        <w:t xml:space="preserve"> nr. </w:t>
      </w:r>
      <w:permStart w:id="1323518398" w:edGrp="everyone"/>
      <w:r w:rsidRPr="009A29F1">
        <w:rPr>
          <w:rFonts w:ascii="Times New Roman" w:hAnsi="Times New Roman"/>
          <w:sz w:val="24"/>
          <w:szCs w:val="24"/>
        </w:rPr>
        <w:object w:dxaOrig="4935" w:dyaOrig="360">
          <v:shape id="_x0000_i1053" type="#_x0000_t75" style="width:1in;height:18.15pt" o:ole="">
            <v:imagedata r:id="rId13" o:title=""/>
          </v:shape>
          <w:control r:id="rId14" w:name="TextBox411" w:shapeid="_x0000_i1053"/>
        </w:object>
      </w:r>
      <w:permEnd w:id="1323518398"/>
      <w:r w:rsidRPr="009A29F1">
        <w:rPr>
          <w:rFonts w:ascii="Times New Roman" w:hAnsi="Times New Roman"/>
          <w:sz w:val="24"/>
          <w:szCs w:val="24"/>
        </w:rPr>
        <w:t xml:space="preserve">, emis de </w:t>
      </w:r>
      <w:permStart w:id="2037129634" w:edGrp="everyone"/>
      <w:r w:rsidRPr="009A29F1">
        <w:rPr>
          <w:rFonts w:ascii="Times New Roman" w:hAnsi="Times New Roman"/>
          <w:sz w:val="24"/>
          <w:szCs w:val="24"/>
        </w:rPr>
        <w:object w:dxaOrig="4935" w:dyaOrig="360">
          <v:shape id="_x0000_i1054" type="#_x0000_t75" style="width:165.9pt;height:18.15pt" o:ole="">
            <v:imagedata r:id="rId15" o:title=""/>
          </v:shape>
          <w:control r:id="rId16" w:name="TextBox511" w:shapeid="_x0000_i1054"/>
        </w:object>
      </w:r>
      <w:permEnd w:id="2037129634"/>
      <w:r w:rsidRPr="009A29F1">
        <w:rPr>
          <w:rFonts w:ascii="Times New Roman" w:hAnsi="Times New Roman"/>
          <w:sz w:val="24"/>
          <w:szCs w:val="24"/>
        </w:rPr>
        <w:t xml:space="preserve"> la data de </w:t>
      </w:r>
      <w:permStart w:id="1402698218" w:edGrp="everyone"/>
      <w:r w:rsidRPr="009A29F1">
        <w:rPr>
          <w:rFonts w:ascii="Times New Roman" w:hAnsi="Times New Roman"/>
          <w:sz w:val="24"/>
          <w:szCs w:val="24"/>
        </w:rPr>
        <w:object w:dxaOrig="4935" w:dyaOrig="360">
          <v:shape id="_x0000_i1055" type="#_x0000_t75" style="width:87.65pt;height:18.15pt" o:ole="">
            <v:imagedata r:id="rId17" o:title=""/>
          </v:shape>
          <w:control r:id="rId18" w:name="TextBox611" w:shapeid="_x0000_i1055"/>
        </w:object>
      </w:r>
      <w:permEnd w:id="1402698218"/>
      <w:r w:rsidRPr="009A29F1">
        <w:rPr>
          <w:rFonts w:ascii="Times New Roman" w:hAnsi="Times New Roman"/>
          <w:sz w:val="24"/>
          <w:szCs w:val="24"/>
        </w:rPr>
        <w:t xml:space="preserve">, CNP </w:t>
      </w:r>
      <w:permStart w:id="1549019013" w:edGrp="everyone"/>
      <w:r w:rsidRPr="009A29F1">
        <w:rPr>
          <w:sz w:val="24"/>
          <w:szCs w:val="24"/>
        </w:rPr>
        <w:object w:dxaOrig="4935" w:dyaOrig="360">
          <v:shape id="_x0000_i1056" type="#_x0000_t75" style="width:165.9pt;height:18.15pt" o:ole="">
            <v:imagedata r:id="rId15" o:title=""/>
          </v:shape>
          <w:control r:id="rId19" w:name="TextBox711" w:shapeid="_x0000_i1056"/>
        </w:object>
      </w:r>
      <w:permEnd w:id="1549019013"/>
      <w:r w:rsidRPr="009A29F1">
        <w:rPr>
          <w:sz w:val="24"/>
          <w:szCs w:val="24"/>
        </w:rPr>
        <w:t xml:space="preserve">, </w:t>
      </w:r>
    </w:p>
    <w:p w:rsidR="00140CF8" w:rsidRPr="009A29F1" w:rsidRDefault="006E2E2C" w:rsidP="00140CF8">
      <w:pPr>
        <w:pStyle w:val="Corptext3"/>
        <w:spacing w:line="276" w:lineRule="auto"/>
        <w:jc w:val="both"/>
        <w:rPr>
          <w:sz w:val="24"/>
          <w:szCs w:val="24"/>
        </w:rPr>
      </w:pPr>
      <w:r w:rsidRPr="009A29F1">
        <w:rPr>
          <w:rFonts w:ascii="Times New Roman" w:hAnsi="Times New Roman"/>
          <w:sz w:val="24"/>
          <w:szCs w:val="24"/>
        </w:rPr>
        <w:t xml:space="preserve">deținător al </w:t>
      </w:r>
      <w:permStart w:id="133978301" w:edGrp="everyone"/>
      <w:r w:rsidRPr="009A29F1">
        <w:rPr>
          <w:rFonts w:ascii="Times New Roman" w:hAnsi="Times New Roman"/>
          <w:sz w:val="24"/>
          <w:szCs w:val="24"/>
        </w:rPr>
        <w:object w:dxaOrig="4935" w:dyaOrig="360">
          <v:shape id="_x0000_i1057" type="#_x0000_t75" style="width:1in;height:18.15pt" o:ole="">
            <v:imagedata r:id="rId13" o:title=""/>
          </v:shape>
          <w:control r:id="rId20" w:name="TextBox81" w:shapeid="_x0000_i1057"/>
        </w:object>
      </w:r>
      <w:permEnd w:id="133978301"/>
      <w:r w:rsidRPr="009A29F1">
        <w:rPr>
          <w:rFonts w:ascii="Times New Roman" w:hAnsi="Times New Roman"/>
          <w:sz w:val="24"/>
          <w:szCs w:val="24"/>
        </w:rPr>
        <w:t xml:space="preserve"> acţiuni  nominative emise de S.C. ELECTROPUTERE S.A., înmatriculată la Oficiul Registrului Comerțului de pe lângă Tribunalul Dolj sub nr. J/16/12/1991, Cod Unic de Înregistrare RO 6312800 („Societatea”), reprezentând </w:t>
      </w:r>
      <w:permStart w:id="750126134" w:edGrp="everyone"/>
      <w:r w:rsidRPr="009A29F1">
        <w:rPr>
          <w:rFonts w:ascii="Times New Roman" w:hAnsi="Times New Roman"/>
          <w:sz w:val="24"/>
          <w:szCs w:val="24"/>
        </w:rPr>
        <w:object w:dxaOrig="4935" w:dyaOrig="360">
          <v:shape id="_x0000_i1058" type="#_x0000_t75" style="width:1in;height:18.15pt" o:ole="">
            <v:imagedata r:id="rId13" o:title=""/>
          </v:shape>
          <w:control r:id="rId21" w:name="TextBox111" w:shapeid="_x0000_i1058"/>
        </w:object>
      </w:r>
      <w:permEnd w:id="750126134"/>
      <w:r w:rsidRPr="009A29F1">
        <w:rPr>
          <w:rFonts w:ascii="Times New Roman" w:hAnsi="Times New Roman"/>
          <w:sz w:val="24"/>
          <w:szCs w:val="24"/>
        </w:rPr>
        <w:t>% din totalul de 337.602.913</w:t>
      </w:r>
      <w:r w:rsidR="00BB46AD" w:rsidRPr="009A29F1">
        <w:rPr>
          <w:rFonts w:ascii="Times New Roman" w:hAnsi="Times New Roman"/>
          <w:sz w:val="24"/>
          <w:szCs w:val="24"/>
        </w:rPr>
        <w:t xml:space="preserve"> acțiuni ale Societății, care îmi conferă un număr de </w:t>
      </w:r>
      <w:permStart w:id="2105442075" w:edGrp="everyone"/>
      <w:r w:rsidR="00140CF8" w:rsidRPr="009A29F1">
        <w:rPr>
          <w:rFonts w:ascii="Times New Roman" w:hAnsi="Times New Roman"/>
          <w:sz w:val="24"/>
          <w:szCs w:val="24"/>
        </w:rPr>
        <w:object w:dxaOrig="4935" w:dyaOrig="360">
          <v:shape id="_x0000_i1059" type="#_x0000_t75" style="width:85.75pt;height:18.15pt" o:ole="">
            <v:imagedata r:id="rId22" o:title=""/>
          </v:shape>
          <w:control r:id="rId23" w:name="TextBox9" w:shapeid="_x0000_i1059"/>
        </w:object>
      </w:r>
      <w:permEnd w:id="2105442075"/>
      <w:r w:rsidR="00140CF8" w:rsidRPr="009A29F1">
        <w:rPr>
          <w:rFonts w:ascii="Times New Roman" w:hAnsi="Times New Roman"/>
          <w:sz w:val="24"/>
          <w:szCs w:val="24"/>
        </w:rPr>
        <w:t xml:space="preserve"> drepturi de vot în adunarea generală a acţionarilor, reprezentând </w:t>
      </w:r>
      <w:permStart w:id="35330386" w:edGrp="everyone"/>
      <w:r w:rsidR="00140CF8" w:rsidRPr="009A29F1">
        <w:rPr>
          <w:rFonts w:ascii="Times New Roman" w:hAnsi="Times New Roman"/>
          <w:sz w:val="24"/>
          <w:szCs w:val="24"/>
        </w:rPr>
        <w:object w:dxaOrig="4935" w:dyaOrig="360">
          <v:shape id="_x0000_i1060" type="#_x0000_t75" style="width:1in;height:18.15pt" o:ole="">
            <v:imagedata r:id="rId13" o:title=""/>
          </v:shape>
          <w:control r:id="rId24" w:name="TextBox11" w:shapeid="_x0000_i1060"/>
        </w:object>
      </w:r>
      <w:permEnd w:id="35330386"/>
      <w:r w:rsidR="00140CF8" w:rsidRPr="009A29F1">
        <w:rPr>
          <w:rFonts w:ascii="Times New Roman" w:hAnsi="Times New Roman"/>
          <w:sz w:val="24"/>
          <w:szCs w:val="24"/>
        </w:rPr>
        <w:t xml:space="preserve">% din totalul de 337.602.913 drepturi de vot emise de S.C. ELECTROPUTERE S.A. </w:t>
      </w:r>
    </w:p>
    <w:p w:rsidR="00140CF8" w:rsidRPr="009A29F1" w:rsidRDefault="00BB46AD" w:rsidP="00140CF8">
      <w:pPr>
        <w:spacing w:line="276" w:lineRule="auto"/>
        <w:jc w:val="both"/>
        <w:rPr>
          <w:color w:val="000000"/>
          <w:sz w:val="24"/>
          <w:szCs w:val="24"/>
          <w:lang w:val="ro-RO"/>
        </w:rPr>
      </w:pPr>
      <w:r w:rsidRPr="009A29F1">
        <w:rPr>
          <w:sz w:val="24"/>
          <w:szCs w:val="24"/>
          <w:lang w:val="ro-RO"/>
        </w:rPr>
        <w:t xml:space="preserve">în temeiul articolului 18 alin. 2 din Regulamentul C.N.V.M. nr. 6/2009, îmi exercit dreptul de vot prin corespondență asupra punctelor înscrise pe ordinea de zi a </w:t>
      </w:r>
      <w:r w:rsidR="0064523B" w:rsidRPr="009A29F1">
        <w:rPr>
          <w:sz w:val="24"/>
          <w:szCs w:val="24"/>
        </w:rPr>
        <w:t xml:space="preserve">Adunarii Generale Extraordinare a Actionarilor care va avea loc la data de  </w:t>
      </w:r>
      <w:r w:rsidR="009248F5" w:rsidRPr="009A29F1">
        <w:rPr>
          <w:b/>
          <w:color w:val="000000"/>
          <w:sz w:val="24"/>
          <w:szCs w:val="24"/>
        </w:rPr>
        <w:t>2</w:t>
      </w:r>
      <w:r w:rsidR="00440646">
        <w:rPr>
          <w:b/>
          <w:color w:val="000000"/>
          <w:sz w:val="24"/>
          <w:szCs w:val="24"/>
        </w:rPr>
        <w:t>9 Aprilie</w:t>
      </w:r>
      <w:r w:rsidR="009248F5" w:rsidRPr="009A29F1">
        <w:rPr>
          <w:b/>
          <w:color w:val="000000"/>
          <w:sz w:val="24"/>
          <w:szCs w:val="24"/>
        </w:rPr>
        <w:t xml:space="preserve"> 2014</w:t>
      </w:r>
      <w:r w:rsidRPr="009A29F1">
        <w:rPr>
          <w:color w:val="000000"/>
          <w:sz w:val="24"/>
          <w:szCs w:val="24"/>
          <w:lang w:val="ro-RO"/>
        </w:rPr>
        <w:t>, la sediul Societății, din Craiova, Calea București nr. 80, jud. Dolj (sala de ședințe),</w:t>
      </w:r>
      <w:r w:rsidR="009248F5" w:rsidRPr="009A29F1">
        <w:rPr>
          <w:color w:val="000000"/>
          <w:sz w:val="24"/>
          <w:szCs w:val="24"/>
          <w:lang w:val="ro-RO"/>
        </w:rPr>
        <w:t xml:space="preserve"> </w:t>
      </w:r>
      <w:r w:rsidRPr="009A29F1">
        <w:rPr>
          <w:color w:val="000000"/>
          <w:sz w:val="24"/>
          <w:szCs w:val="24"/>
          <w:lang w:val="ro-RO"/>
        </w:rPr>
        <w:t>după cum urmează:</w:t>
      </w:r>
    </w:p>
    <w:p w:rsidR="00140CF8" w:rsidRPr="009A29F1" w:rsidRDefault="00140CF8" w:rsidP="00140CF8">
      <w:pPr>
        <w:jc w:val="both"/>
        <w:rPr>
          <w:color w:val="000000"/>
          <w:sz w:val="24"/>
          <w:szCs w:val="24"/>
          <w:lang w:val="ro-RO"/>
        </w:rPr>
      </w:pPr>
    </w:p>
    <w:p w:rsidR="009A29F1" w:rsidRPr="009A29F1" w:rsidRDefault="009A29F1" w:rsidP="009A29F1">
      <w:pPr>
        <w:pStyle w:val="Corptext"/>
        <w:rPr>
          <w:b/>
          <w:sz w:val="24"/>
          <w:szCs w:val="24"/>
        </w:rPr>
      </w:pPr>
      <w:r w:rsidRPr="009A29F1">
        <w:rPr>
          <w:b/>
          <w:sz w:val="24"/>
          <w:szCs w:val="24"/>
        </w:rPr>
        <w:t>ADUNAREA GENERALA EXTRAORDINARA A ACTIONARILOR:</w:t>
      </w:r>
    </w:p>
    <w:p w:rsidR="009A29F1" w:rsidRPr="009A29F1" w:rsidRDefault="009A29F1" w:rsidP="009A29F1">
      <w:pPr>
        <w:pStyle w:val="Corptext"/>
        <w:rPr>
          <w:b/>
          <w:sz w:val="24"/>
          <w:szCs w:val="24"/>
        </w:rPr>
      </w:pPr>
    </w:p>
    <w:p w:rsidR="009A29F1" w:rsidRPr="009A29F1" w:rsidRDefault="009A29F1" w:rsidP="009A29F1">
      <w:pPr>
        <w:numPr>
          <w:ilvl w:val="0"/>
          <w:numId w:val="4"/>
        </w:numPr>
        <w:overflowPunct/>
        <w:autoSpaceDE/>
        <w:autoSpaceDN/>
        <w:adjustRightInd/>
        <w:jc w:val="both"/>
        <w:textAlignment w:val="auto"/>
        <w:rPr>
          <w:rFonts w:eastAsia="Calibri"/>
          <w:b/>
          <w:color w:val="000000"/>
          <w:sz w:val="24"/>
          <w:szCs w:val="24"/>
          <w:lang w:val="it-IT"/>
        </w:rPr>
      </w:pPr>
      <w:r w:rsidRPr="009A29F1">
        <w:rPr>
          <w:rFonts w:eastAsia="Calibri"/>
          <w:bCs/>
          <w:color w:val="000000"/>
          <w:sz w:val="24"/>
          <w:szCs w:val="24"/>
        </w:rPr>
        <w:lastRenderedPageBreak/>
        <w:t>Aprobarea  modificarii art.</w:t>
      </w:r>
      <w:r w:rsidRPr="009A29F1">
        <w:rPr>
          <w:rFonts w:eastAsia="Calibri"/>
          <w:color w:val="000000"/>
          <w:sz w:val="24"/>
          <w:szCs w:val="24"/>
          <w:lang w:val="it-IT"/>
        </w:rPr>
        <w:t xml:space="preserve"> 17.1.2 din Actul Constitutiv dupa cum urmeaza:</w:t>
      </w:r>
    </w:p>
    <w:p w:rsidR="009A29F1" w:rsidRDefault="009A29F1" w:rsidP="009A29F1">
      <w:pPr>
        <w:spacing w:after="240"/>
        <w:ind w:left="720"/>
        <w:contextualSpacing/>
        <w:jc w:val="both"/>
        <w:rPr>
          <w:color w:val="000000"/>
          <w:sz w:val="24"/>
          <w:szCs w:val="24"/>
        </w:rPr>
      </w:pPr>
      <w:r w:rsidRPr="009A29F1">
        <w:rPr>
          <w:color w:val="000000"/>
          <w:sz w:val="24"/>
          <w:szCs w:val="24"/>
        </w:rPr>
        <w:t>„</w:t>
      </w:r>
      <w:r w:rsidRPr="009A29F1">
        <w:rPr>
          <w:color w:val="000000"/>
          <w:sz w:val="24"/>
          <w:szCs w:val="24"/>
          <w:shd w:val="clear" w:color="auto" w:fill="FFFFFF"/>
        </w:rPr>
        <w:t>Actele de dispoziţie asupra bunurilor unei societăţi pot fi încheiate în temeiul puterilor conferite reprezentanţilor legali ai societăţii, după caz, prin lege, actul constitutiv sau hotărârile organelor statutare ale societăţii adoptate în conformitate cu prevederile legislatiei in vigoare şi ale Actului Constitutiv al Societăţii, nefiind necesară o procură specială şi în formă autentică în acest scop, chiar dacă actele de dispoziţie trebuie încheiate în formă autentică.</w:t>
      </w:r>
      <w:r w:rsidRPr="009A29F1">
        <w:rPr>
          <w:color w:val="000000"/>
          <w:sz w:val="24"/>
          <w:szCs w:val="24"/>
        </w:rPr>
        <w:t>”;</w:t>
      </w:r>
    </w:p>
    <w:p w:rsidR="009A29F1" w:rsidRPr="009A29F1" w:rsidRDefault="009A29F1" w:rsidP="009A29F1">
      <w:pPr>
        <w:spacing w:after="240"/>
        <w:ind w:left="720"/>
        <w:contextualSpacing/>
        <w:jc w:val="both"/>
        <w:rPr>
          <w:rFonts w:eastAsia="Calibri"/>
          <w:color w:val="000000"/>
          <w:sz w:val="24"/>
          <w:szCs w:val="24"/>
        </w:rPr>
      </w:pPr>
    </w:p>
    <w:permStart w:id="1473606125" w:edGrp="everyone"/>
    <w:p w:rsidR="009A29F1" w:rsidRPr="009A29F1" w:rsidRDefault="009A29F1" w:rsidP="009A29F1">
      <w:pPr>
        <w:overflowPunct/>
        <w:autoSpaceDE/>
        <w:autoSpaceDN/>
        <w:adjustRightInd/>
        <w:spacing w:before="100" w:beforeAutospacing="1" w:after="240"/>
        <w:ind w:left="1701"/>
        <w:jc w:val="both"/>
        <w:textAlignment w:val="auto"/>
        <w:rPr>
          <w:color w:val="000000"/>
          <w:sz w:val="24"/>
          <w:szCs w:val="24"/>
          <w:lang w:val="ro-RO"/>
        </w:rPr>
      </w:pPr>
      <w:r w:rsidRPr="009A29F1">
        <w:rPr>
          <w:color w:val="000000"/>
          <w:sz w:val="24"/>
          <w:szCs w:val="24"/>
          <w:lang w:val="ro-RO"/>
        </w:rPr>
        <w:object w:dxaOrig="4935" w:dyaOrig="360">
          <v:shape id="_x0000_i1061" type="#_x0000_t75" style="width:57.6pt;height:15.05pt" o:ole="">
            <v:imagedata r:id="rId25" o:title=""/>
          </v:shape>
          <w:control r:id="rId26" w:name="OptionButton1221" w:shapeid="_x0000_i1061"/>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62" type="#_x0000_t75" style="width:74.5pt;height:15.05pt" o:ole="">
            <v:imagedata r:id="rId27" o:title=""/>
          </v:shape>
          <w:control r:id="rId28" w:name="OptionButton2221" w:shapeid="_x0000_i1062"/>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63" type="#_x0000_t75" style="width:83.25pt;height:15.05pt" o:ole="">
            <v:imagedata r:id="rId29" o:title=""/>
          </v:shape>
          <w:control r:id="rId30" w:name="OptionButton3221" w:shapeid="_x0000_i1063"/>
        </w:object>
      </w:r>
    </w:p>
    <w:permEnd w:id="1473606125"/>
    <w:p w:rsidR="009A29F1" w:rsidRPr="009A29F1" w:rsidRDefault="009A29F1" w:rsidP="009A29F1">
      <w:pPr>
        <w:ind w:left="720"/>
        <w:jc w:val="both"/>
        <w:rPr>
          <w:rFonts w:eastAsia="Calibri"/>
          <w:b/>
          <w:color w:val="000000"/>
          <w:sz w:val="24"/>
          <w:szCs w:val="24"/>
        </w:rPr>
      </w:pPr>
    </w:p>
    <w:p w:rsidR="009A29F1" w:rsidRPr="009A29F1" w:rsidRDefault="009A29F1" w:rsidP="009A29F1">
      <w:pPr>
        <w:numPr>
          <w:ilvl w:val="0"/>
          <w:numId w:val="4"/>
        </w:numPr>
        <w:overflowPunct/>
        <w:autoSpaceDE/>
        <w:autoSpaceDN/>
        <w:adjustRightInd/>
        <w:spacing w:before="100" w:beforeAutospacing="1" w:after="100" w:afterAutospacing="1"/>
        <w:jc w:val="both"/>
        <w:textAlignment w:val="auto"/>
        <w:rPr>
          <w:color w:val="000000"/>
          <w:sz w:val="24"/>
          <w:szCs w:val="24"/>
          <w:lang w:val="ro-RO"/>
        </w:rPr>
      </w:pPr>
      <w:r w:rsidRPr="009A29F1">
        <w:rPr>
          <w:color w:val="000000"/>
          <w:sz w:val="24"/>
          <w:szCs w:val="24"/>
          <w:lang w:eastAsia="it-IT"/>
        </w:rPr>
        <w:t xml:space="preserve">Aprobarea Actului Constitutiv al Societatii, </w:t>
      </w:r>
      <w:r w:rsidRPr="009A29F1">
        <w:rPr>
          <w:color w:val="000000"/>
          <w:sz w:val="24"/>
          <w:szCs w:val="24"/>
        </w:rPr>
        <w:t>actualizat cu modificarile de mai sus, urmand ca acesta sa fie transcris si depus la Registrul Comertului in noua sa forma, conform prevederilor Legii nr. 31/1990, republicata, modificata si completata. Noul Act Constitutiv va intra in vigoare la data depunerii acestuia la Registrul Comertului, in forma autentificata, si va inlocui Actul constitutiv actualizat la 21.02.2014, care isi inceteaza efectele la aceeasi data</w:t>
      </w:r>
      <w:r w:rsidRPr="009A29F1">
        <w:rPr>
          <w:b/>
          <w:bCs/>
          <w:color w:val="000000"/>
          <w:sz w:val="24"/>
          <w:szCs w:val="24"/>
          <w:lang w:val="ro-RO"/>
        </w:rPr>
        <w:t>;</w:t>
      </w:r>
    </w:p>
    <w:permStart w:id="1938506729" w:edGrp="everyone"/>
    <w:p w:rsidR="009A29F1" w:rsidRPr="009A29F1" w:rsidRDefault="009A29F1" w:rsidP="009A29F1">
      <w:pPr>
        <w:overflowPunct/>
        <w:autoSpaceDE/>
        <w:autoSpaceDN/>
        <w:adjustRightInd/>
        <w:spacing w:before="100" w:beforeAutospacing="1" w:after="240"/>
        <w:ind w:left="1701"/>
        <w:jc w:val="both"/>
        <w:textAlignment w:val="auto"/>
        <w:rPr>
          <w:color w:val="000000"/>
          <w:sz w:val="24"/>
          <w:szCs w:val="24"/>
          <w:lang w:val="ro-RO"/>
        </w:rPr>
      </w:pPr>
      <w:r w:rsidRPr="009A29F1">
        <w:rPr>
          <w:color w:val="000000"/>
          <w:sz w:val="24"/>
          <w:szCs w:val="24"/>
          <w:lang w:val="ro-RO"/>
        </w:rPr>
        <w:object w:dxaOrig="4935" w:dyaOrig="360">
          <v:shape id="_x0000_i1064" type="#_x0000_t75" style="width:57.6pt;height:15.05pt" o:ole="">
            <v:imagedata r:id="rId31" o:title=""/>
          </v:shape>
          <w:control r:id="rId32" w:name="OptionButton122" w:shapeid="_x0000_i1064"/>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65" type="#_x0000_t75" style="width:74.5pt;height:15.05pt" o:ole="">
            <v:imagedata r:id="rId33" o:title=""/>
          </v:shape>
          <w:control r:id="rId34" w:name="OptionButton222" w:shapeid="_x0000_i1065"/>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66" type="#_x0000_t75" style="width:83.25pt;height:15.05pt" o:ole="">
            <v:imagedata r:id="rId35" o:title=""/>
          </v:shape>
          <w:control r:id="rId36" w:name="OptionButton322" w:shapeid="_x0000_i1066"/>
        </w:object>
      </w:r>
    </w:p>
    <w:permEnd w:id="1938506729"/>
    <w:p w:rsidR="009A29F1" w:rsidRPr="009A29F1" w:rsidRDefault="009A29F1" w:rsidP="009A29F1">
      <w:pPr>
        <w:overflowPunct/>
        <w:autoSpaceDE/>
        <w:autoSpaceDN/>
        <w:adjustRightInd/>
        <w:spacing w:before="100" w:beforeAutospacing="1" w:after="100" w:afterAutospacing="1"/>
        <w:ind w:left="786"/>
        <w:textAlignment w:val="auto"/>
        <w:rPr>
          <w:color w:val="000000"/>
          <w:sz w:val="24"/>
          <w:szCs w:val="24"/>
          <w:lang w:val="ro-RO"/>
        </w:rPr>
      </w:pPr>
    </w:p>
    <w:p w:rsidR="009A29F1" w:rsidRPr="009A29F1" w:rsidRDefault="009A29F1" w:rsidP="009A29F1">
      <w:pPr>
        <w:numPr>
          <w:ilvl w:val="0"/>
          <w:numId w:val="4"/>
        </w:numPr>
        <w:overflowPunct/>
        <w:autoSpaceDE/>
        <w:autoSpaceDN/>
        <w:adjustRightInd/>
        <w:spacing w:before="100" w:beforeAutospacing="1" w:after="100" w:afterAutospacing="1"/>
        <w:textAlignment w:val="auto"/>
        <w:rPr>
          <w:color w:val="000000"/>
          <w:sz w:val="24"/>
          <w:szCs w:val="24"/>
          <w:lang w:val="ro-RO"/>
        </w:rPr>
      </w:pPr>
      <w:r w:rsidRPr="009A29F1">
        <w:rPr>
          <w:bCs/>
          <w:color w:val="000000"/>
          <w:sz w:val="24"/>
          <w:szCs w:val="24"/>
          <w:lang w:eastAsia="it-IT"/>
        </w:rPr>
        <w:t xml:space="preserve">Stabilirea datei de </w:t>
      </w:r>
      <w:r w:rsidRPr="009A29F1">
        <w:rPr>
          <w:b/>
          <w:bCs/>
          <w:color w:val="000000"/>
          <w:sz w:val="24"/>
          <w:szCs w:val="24"/>
        </w:rPr>
        <w:t>19 Mai 2014</w:t>
      </w:r>
      <w:r w:rsidRPr="009A29F1">
        <w:rPr>
          <w:bCs/>
          <w:color w:val="000000"/>
          <w:sz w:val="24"/>
          <w:szCs w:val="24"/>
        </w:rPr>
        <w:t>, ca Data de Inregistrare a actionarilor asupra carora se vor rasfrange efectele hotararile Adunarii Generale Extraordinare a Actionarilor</w:t>
      </w:r>
      <w:r w:rsidRPr="009A29F1">
        <w:rPr>
          <w:b/>
          <w:bCs/>
          <w:color w:val="000000"/>
          <w:sz w:val="24"/>
          <w:szCs w:val="24"/>
          <w:lang w:val="ro-RO"/>
        </w:rPr>
        <w:t>;</w:t>
      </w:r>
    </w:p>
    <w:permStart w:id="2089908398" w:edGrp="everyone"/>
    <w:p w:rsidR="009A29F1" w:rsidRPr="009A29F1" w:rsidRDefault="009A29F1" w:rsidP="009A29F1">
      <w:pPr>
        <w:overflowPunct/>
        <w:autoSpaceDE/>
        <w:autoSpaceDN/>
        <w:adjustRightInd/>
        <w:spacing w:before="100" w:beforeAutospacing="1" w:after="100" w:afterAutospacing="1"/>
        <w:ind w:firstLine="1701"/>
        <w:textAlignment w:val="auto"/>
        <w:rPr>
          <w:color w:val="000000"/>
          <w:sz w:val="24"/>
          <w:szCs w:val="24"/>
          <w:lang w:val="ro-RO"/>
        </w:rPr>
      </w:pPr>
      <w:r w:rsidRPr="009A29F1">
        <w:rPr>
          <w:color w:val="000000"/>
          <w:sz w:val="24"/>
          <w:szCs w:val="24"/>
          <w:lang w:val="ro-RO"/>
        </w:rPr>
        <w:object w:dxaOrig="4935" w:dyaOrig="360">
          <v:shape id="_x0000_i1067" type="#_x0000_t75" style="width:57.6pt;height:15.05pt" o:ole="">
            <v:imagedata r:id="rId37" o:title=""/>
          </v:shape>
          <w:control r:id="rId38" w:name="OptionButton121" w:shapeid="_x0000_i1067"/>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68" type="#_x0000_t75" style="width:74.5pt;height:15.05pt" o:ole="">
            <v:imagedata r:id="rId39" o:title=""/>
          </v:shape>
          <w:control r:id="rId40" w:name="OptionButton221" w:shapeid="_x0000_i1068"/>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69" type="#_x0000_t75" style="width:83.25pt;height:15.05pt" o:ole="">
            <v:imagedata r:id="rId41" o:title=""/>
          </v:shape>
          <w:control r:id="rId42" w:name="OptionButton321" w:shapeid="_x0000_i1069"/>
        </w:object>
      </w:r>
      <w:r w:rsidRPr="009A29F1">
        <w:rPr>
          <w:color w:val="000000"/>
          <w:sz w:val="24"/>
          <w:szCs w:val="24"/>
          <w:lang w:val="ro-RO"/>
        </w:rPr>
        <w:tab/>
      </w:r>
    </w:p>
    <w:permEnd w:id="2089908398"/>
    <w:p w:rsidR="009A29F1" w:rsidRDefault="009A29F1" w:rsidP="009A29F1">
      <w:pPr>
        <w:ind w:left="786"/>
        <w:rPr>
          <w:bCs/>
          <w:color w:val="000000"/>
          <w:sz w:val="24"/>
          <w:szCs w:val="24"/>
          <w:lang w:eastAsia="it-IT"/>
        </w:rPr>
      </w:pPr>
    </w:p>
    <w:p w:rsidR="009A29F1" w:rsidRPr="009A29F1" w:rsidRDefault="009A29F1" w:rsidP="009A29F1">
      <w:pPr>
        <w:numPr>
          <w:ilvl w:val="0"/>
          <w:numId w:val="4"/>
        </w:numPr>
        <w:rPr>
          <w:bCs/>
          <w:color w:val="000000"/>
          <w:sz w:val="24"/>
          <w:szCs w:val="24"/>
          <w:lang w:eastAsia="it-IT"/>
        </w:rPr>
      </w:pPr>
      <w:r w:rsidRPr="009A29F1">
        <w:rPr>
          <w:bCs/>
          <w:color w:val="000000"/>
          <w:sz w:val="24"/>
          <w:szCs w:val="24"/>
          <w:lang w:eastAsia="it-IT"/>
        </w:rPr>
        <w:lastRenderedPageBreak/>
        <w:t xml:space="preserve">Imputernicirea reprezentantului actionarului majoritar, a presedintelui si a secretarului sedintei adunarii generale extraordinare a actionarilor pentru semnarea hotararii Adunarii Generale Extraordinare a Actionarilor si imputernicirea domnului Ionascu Stefan, salariat al Societatii, pentru semnarea tuturor celorlalte documente si indeplinirea formalitatilor necesare privind inregistrarea si publicarea hotararilor Adunarii Generale Extraordinare a Actionarilor, inclusiv pentru semnarea actului constitutiv actualizat, in fata Notarului Public si depunerea acestuia la Registrul Comertului; </w:t>
      </w:r>
    </w:p>
    <w:permStart w:id="17765460" w:edGrp="everyone"/>
    <w:p w:rsidR="009A29F1" w:rsidRPr="009A29F1" w:rsidRDefault="009A29F1" w:rsidP="009A29F1">
      <w:pPr>
        <w:overflowPunct/>
        <w:autoSpaceDE/>
        <w:autoSpaceDN/>
        <w:adjustRightInd/>
        <w:spacing w:before="100" w:beforeAutospacing="1" w:after="100" w:afterAutospacing="1"/>
        <w:ind w:left="360" w:firstLine="1341"/>
        <w:textAlignment w:val="auto"/>
        <w:rPr>
          <w:color w:val="000000"/>
          <w:sz w:val="24"/>
          <w:szCs w:val="24"/>
          <w:lang w:val="ro-RO"/>
        </w:rPr>
      </w:pPr>
      <w:r w:rsidRPr="009A29F1">
        <w:rPr>
          <w:color w:val="000000"/>
          <w:sz w:val="24"/>
          <w:szCs w:val="24"/>
          <w:lang w:val="ro-RO"/>
        </w:rPr>
        <w:object w:dxaOrig="4935" w:dyaOrig="360">
          <v:shape id="_x0000_i1070" type="#_x0000_t75" style="width:57.6pt;height:15.05pt" o:ole="">
            <v:imagedata r:id="rId43" o:title=""/>
          </v:shape>
          <w:control r:id="rId44" w:name="OptionButton1211" w:shapeid="_x0000_i1070"/>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71" type="#_x0000_t75" style="width:74.5pt;height:15.05pt" o:ole="">
            <v:imagedata r:id="rId45" o:title=""/>
          </v:shape>
          <w:control r:id="rId46" w:name="OptionButton2211" w:shapeid="_x0000_i1071"/>
        </w:object>
      </w:r>
      <w:r w:rsidRPr="009A29F1">
        <w:rPr>
          <w:color w:val="000000"/>
          <w:sz w:val="24"/>
          <w:szCs w:val="24"/>
          <w:lang w:val="ro-RO"/>
        </w:rPr>
        <w:tab/>
      </w:r>
      <w:r w:rsidRPr="009A29F1">
        <w:rPr>
          <w:color w:val="000000"/>
          <w:sz w:val="24"/>
          <w:szCs w:val="24"/>
          <w:lang w:val="ro-RO"/>
        </w:rPr>
        <w:tab/>
      </w:r>
      <w:r w:rsidRPr="009A29F1">
        <w:rPr>
          <w:color w:val="000000"/>
          <w:sz w:val="24"/>
          <w:szCs w:val="24"/>
          <w:lang w:val="ro-RO"/>
        </w:rPr>
        <w:object w:dxaOrig="4935" w:dyaOrig="360">
          <v:shape id="_x0000_i1072" type="#_x0000_t75" style="width:83.25pt;height:15.05pt" o:ole="">
            <v:imagedata r:id="rId47" o:title=""/>
          </v:shape>
          <w:control r:id="rId48" w:name="OptionButton3211" w:shapeid="_x0000_i1072"/>
        </w:object>
      </w:r>
      <w:r w:rsidRPr="009A29F1">
        <w:rPr>
          <w:color w:val="000000"/>
          <w:sz w:val="24"/>
          <w:szCs w:val="24"/>
          <w:lang w:val="ro-RO"/>
        </w:rPr>
        <w:tab/>
      </w:r>
    </w:p>
    <w:permEnd w:id="17765460"/>
    <w:p w:rsidR="00140CF8" w:rsidRPr="009A29F1" w:rsidRDefault="00140CF8" w:rsidP="00140CF8">
      <w:pPr>
        <w:pStyle w:val="Corptext"/>
        <w:rPr>
          <w:color w:val="000000"/>
          <w:sz w:val="24"/>
          <w:szCs w:val="24"/>
        </w:rPr>
      </w:pPr>
    </w:p>
    <w:p w:rsidR="00BB46AD" w:rsidRPr="009A29F1" w:rsidRDefault="00BB46AD" w:rsidP="00BB46AD">
      <w:pPr>
        <w:pStyle w:val="Corptext"/>
        <w:rPr>
          <w:color w:val="000000"/>
          <w:sz w:val="24"/>
          <w:szCs w:val="24"/>
        </w:rPr>
      </w:pPr>
      <w:r w:rsidRPr="009A29F1">
        <w:rPr>
          <w:color w:val="000000"/>
          <w:sz w:val="24"/>
          <w:szCs w:val="24"/>
        </w:rPr>
        <w:t>Acționarul își asumă întreaga răspundere pentru completarea corecta și transmiterea în siguranță a prezentului formular de vot. Pentru fiecare punct de pe ordinea de zi, acționarul va selecta (prin bifare cu “X”) o singura opțiune dintre cele trei menționate mai sus: “pentru”, “împotrivă” sau “abținere”.</w:t>
      </w:r>
    </w:p>
    <w:p w:rsidR="00BB46AD" w:rsidRPr="009A29F1" w:rsidRDefault="00BB46AD" w:rsidP="00BB46AD">
      <w:pPr>
        <w:pStyle w:val="Corptext"/>
        <w:rPr>
          <w:color w:val="000000"/>
          <w:sz w:val="24"/>
          <w:szCs w:val="24"/>
        </w:rPr>
      </w:pPr>
    </w:p>
    <w:p w:rsidR="00BB46AD" w:rsidRPr="009A29F1" w:rsidRDefault="00BB46AD" w:rsidP="00BB46AD">
      <w:pPr>
        <w:pStyle w:val="Corptext"/>
        <w:rPr>
          <w:color w:val="000000"/>
          <w:sz w:val="24"/>
          <w:szCs w:val="24"/>
        </w:rPr>
      </w:pPr>
      <w:r w:rsidRPr="009A29F1">
        <w:rPr>
          <w:color w:val="000000"/>
          <w:sz w:val="24"/>
          <w:szCs w:val="24"/>
        </w:rPr>
        <w:t>În cazul în care formularul de vot prin corespondență este ilizibil, conține opțiuni contradictorii sau confuze cu privire la toate și/sau la oricare dintre punctele inserate pe ordinea de zi sau conține voturi exprimate condiționat, formularul de vot va fi luat în considerare pentru stabilirea cvorumului, dar nu va fi luat în considerare pentru stabilirea majorității referitoare la fiecare punct care este înscris pe ordinea de zi a adunării generale.</w:t>
      </w:r>
    </w:p>
    <w:p w:rsidR="00BB46AD" w:rsidRPr="009A29F1" w:rsidRDefault="00BB46AD" w:rsidP="00BB46AD">
      <w:pPr>
        <w:pStyle w:val="Corptext"/>
        <w:rPr>
          <w:color w:val="000000"/>
          <w:sz w:val="24"/>
          <w:szCs w:val="24"/>
        </w:rPr>
      </w:pPr>
    </w:p>
    <w:p w:rsidR="00BB46AD" w:rsidRPr="009A29F1" w:rsidRDefault="00BB46AD" w:rsidP="00BB46AD">
      <w:pPr>
        <w:pStyle w:val="Corptext"/>
        <w:rPr>
          <w:color w:val="000000"/>
          <w:sz w:val="24"/>
          <w:szCs w:val="24"/>
        </w:rPr>
      </w:pPr>
      <w:r w:rsidRPr="009A29F1">
        <w:rPr>
          <w:color w:val="000000"/>
          <w:sz w:val="24"/>
          <w:szCs w:val="24"/>
        </w:rPr>
        <w:t>În cazul în care formularul de vot prin corespondenta nu respecta condițiile conținute în Regulamentul privind exercitarea dreptului de vot prin corespondență de către acționarii S.C. ELECTROPUTERE S.A. și/sau nu ajunge la Societate în condițiile și în termenele specificate în regulamentul menționat și în anunțul de convocare (care, în cazul unor modificări, prevalează asupra regulamentului), acesta se consideră nul de drept și nu va fi luat în considerare la stabilirea condițiilor de cvorum si majoritate.</w:t>
      </w:r>
    </w:p>
    <w:p w:rsidR="00BB46AD" w:rsidRPr="009A29F1" w:rsidRDefault="00BB46AD" w:rsidP="00BB46AD">
      <w:pPr>
        <w:pStyle w:val="Corptext"/>
        <w:rPr>
          <w:color w:val="000000"/>
          <w:sz w:val="24"/>
          <w:szCs w:val="24"/>
        </w:rPr>
      </w:pPr>
    </w:p>
    <w:p w:rsidR="00140CF8" w:rsidRPr="009A29F1" w:rsidRDefault="00BB46AD" w:rsidP="00BB46AD">
      <w:pPr>
        <w:pStyle w:val="Corptext"/>
        <w:spacing w:line="276" w:lineRule="auto"/>
        <w:rPr>
          <w:color w:val="000000"/>
          <w:sz w:val="24"/>
          <w:szCs w:val="24"/>
        </w:rPr>
      </w:pPr>
      <w:r w:rsidRPr="009A29F1">
        <w:rPr>
          <w:color w:val="000000"/>
          <w:sz w:val="24"/>
          <w:szCs w:val="24"/>
        </w:rPr>
        <w:t>Pentru acționarii - persoane fizice - lipsiți de capacitate de exercițiu ori cu capacitate restrânsă, formularul de vot prin corespondență va fi completat și semnat de către reprezentantul legal, acesta dovedindu-și calitatea pe care o are și având semnătura legalizată/certificată în condițiile specificate în regulamentul menționat mai sus și/sau în anunțul de convocare (care, în cazul unor modificări, prevalează asupra regulamentului).</w:t>
      </w:r>
    </w:p>
    <w:p w:rsidR="00140CF8" w:rsidRPr="009A29F1" w:rsidRDefault="00140CF8" w:rsidP="00140CF8">
      <w:pPr>
        <w:pStyle w:val="Corptext"/>
        <w:rPr>
          <w:color w:val="000000"/>
          <w:sz w:val="24"/>
          <w:szCs w:val="24"/>
        </w:rPr>
      </w:pPr>
    </w:p>
    <w:p w:rsidR="00140CF8" w:rsidRPr="009A29F1" w:rsidRDefault="00140CF8" w:rsidP="00140CF8">
      <w:pPr>
        <w:jc w:val="both"/>
        <w:rPr>
          <w:color w:val="000000"/>
          <w:sz w:val="24"/>
          <w:szCs w:val="24"/>
          <w:lang w:val="ro-RO"/>
        </w:rPr>
      </w:pPr>
    </w:p>
    <w:p w:rsidR="00AB0FC9" w:rsidRPr="009A29F1" w:rsidRDefault="00AB0FC9" w:rsidP="00AB0FC9">
      <w:pPr>
        <w:pStyle w:val="Corptext"/>
        <w:spacing w:line="276" w:lineRule="auto"/>
        <w:rPr>
          <w:color w:val="000000"/>
          <w:sz w:val="24"/>
          <w:szCs w:val="24"/>
        </w:rPr>
      </w:pPr>
    </w:p>
    <w:p w:rsidR="00AB0FC9" w:rsidRPr="009A29F1" w:rsidRDefault="00AB0FC9" w:rsidP="00AB0FC9">
      <w:pPr>
        <w:pStyle w:val="Corptext"/>
        <w:spacing w:line="276" w:lineRule="auto"/>
        <w:rPr>
          <w:color w:val="000000"/>
          <w:sz w:val="24"/>
          <w:szCs w:val="24"/>
        </w:rPr>
      </w:pPr>
      <w:r w:rsidRPr="009A29F1">
        <w:rPr>
          <w:b/>
          <w:color w:val="000000"/>
          <w:sz w:val="24"/>
          <w:szCs w:val="24"/>
        </w:rPr>
        <w:t>Data:</w:t>
      </w:r>
      <w:r w:rsidRPr="009A29F1">
        <w:rPr>
          <w:color w:val="000000"/>
          <w:sz w:val="24"/>
          <w:szCs w:val="24"/>
        </w:rPr>
        <w:t xml:space="preserve"> </w:t>
      </w:r>
      <w:permStart w:id="437933642" w:edGrp="everyone"/>
      <w:r w:rsidRPr="009A29F1">
        <w:rPr>
          <w:color w:val="000000"/>
          <w:sz w:val="24"/>
          <w:szCs w:val="24"/>
        </w:rPr>
        <w:object w:dxaOrig="4935" w:dyaOrig="360">
          <v:shape id="_x0000_i1073" type="#_x0000_t75" style="width:87.65pt;height:18.15pt" o:ole="">
            <v:imagedata r:id="rId17" o:title=""/>
          </v:shape>
          <w:control r:id="rId49" w:name="TextBox6111" w:shapeid="_x0000_i1073"/>
        </w:object>
      </w:r>
      <w:permEnd w:id="437933642"/>
    </w:p>
    <w:p w:rsidR="00AB0FC9" w:rsidRPr="009A29F1" w:rsidRDefault="00AB0FC9" w:rsidP="00AB0FC9">
      <w:pPr>
        <w:pStyle w:val="Corptext"/>
        <w:rPr>
          <w:color w:val="000000"/>
          <w:sz w:val="24"/>
          <w:szCs w:val="24"/>
        </w:rPr>
      </w:pPr>
    </w:p>
    <w:p w:rsidR="00AB0FC9" w:rsidRPr="009A29F1" w:rsidRDefault="00AB0FC9" w:rsidP="00AB0FC9">
      <w:pPr>
        <w:jc w:val="both"/>
        <w:rPr>
          <w:color w:val="000000"/>
          <w:sz w:val="24"/>
          <w:szCs w:val="24"/>
          <w:lang w:val="ro-RO"/>
        </w:rPr>
      </w:pPr>
    </w:p>
    <w:p w:rsidR="00AB0FC9" w:rsidRPr="009A29F1" w:rsidRDefault="00AB0FC9" w:rsidP="00AB0FC9">
      <w:pPr>
        <w:jc w:val="both"/>
        <w:rPr>
          <w:b/>
          <w:color w:val="000000"/>
          <w:sz w:val="24"/>
          <w:szCs w:val="24"/>
          <w:lang w:val="ro-RO"/>
        </w:rPr>
      </w:pPr>
      <w:r w:rsidRPr="009A29F1">
        <w:rPr>
          <w:b/>
          <w:color w:val="000000"/>
          <w:sz w:val="24"/>
          <w:szCs w:val="24"/>
          <w:lang w:val="ro-RO"/>
        </w:rPr>
        <w:t xml:space="preserve">Numele și prenumele acționarului  persoană fizică (în clar, cu majuscule): </w:t>
      </w:r>
    </w:p>
    <w:p w:rsidR="00AB0FC9" w:rsidRPr="009A29F1" w:rsidRDefault="00AB0FC9" w:rsidP="00AB0FC9">
      <w:pPr>
        <w:jc w:val="both"/>
        <w:rPr>
          <w:color w:val="000000"/>
          <w:sz w:val="24"/>
          <w:szCs w:val="24"/>
          <w:lang w:val="ro-RO"/>
        </w:rPr>
      </w:pPr>
      <w:r w:rsidRPr="009A29F1">
        <w:rPr>
          <w:color w:val="000000"/>
          <w:sz w:val="24"/>
          <w:szCs w:val="24"/>
          <w:lang w:val="ro-RO"/>
        </w:rPr>
        <w:t xml:space="preserve"> </w:t>
      </w:r>
      <w:permStart w:id="1420300547" w:edGrp="everyone"/>
      <w:r w:rsidRPr="009A29F1">
        <w:rPr>
          <w:color w:val="000000"/>
          <w:sz w:val="24"/>
          <w:szCs w:val="24"/>
          <w:lang w:val="ro-RO"/>
        </w:rPr>
        <w:object w:dxaOrig="4935" w:dyaOrig="360">
          <v:shape id="_x0000_i1074" type="#_x0000_t75" style="width:495.85pt;height:18.15pt" o:ole="">
            <v:imagedata r:id="rId50" o:title=""/>
          </v:shape>
          <w:control r:id="rId51" w:name="TextBox121" w:shapeid="_x0000_i1074"/>
        </w:object>
      </w:r>
      <w:permEnd w:id="1420300547"/>
    </w:p>
    <w:p w:rsidR="00AB0FC9" w:rsidRPr="001E1367" w:rsidRDefault="00AB0FC9" w:rsidP="00AB0FC9">
      <w:pPr>
        <w:jc w:val="both"/>
        <w:rPr>
          <w:color w:val="000000"/>
          <w:sz w:val="24"/>
          <w:szCs w:val="24"/>
          <w:lang w:val="ro-RO"/>
        </w:rPr>
      </w:pPr>
    </w:p>
    <w:p w:rsidR="00AB0FC9" w:rsidRPr="001E1367" w:rsidRDefault="00AB0FC9" w:rsidP="00AB0FC9">
      <w:pPr>
        <w:tabs>
          <w:tab w:val="left" w:pos="8730"/>
        </w:tabs>
        <w:jc w:val="both"/>
        <w:rPr>
          <w:color w:val="000000"/>
          <w:sz w:val="24"/>
          <w:szCs w:val="24"/>
          <w:lang w:val="ro-RO"/>
        </w:rPr>
      </w:pPr>
      <w:r w:rsidRPr="001E1367">
        <w:rPr>
          <w:color w:val="000000"/>
          <w:sz w:val="24"/>
          <w:szCs w:val="24"/>
          <w:lang w:val="ro-RO"/>
        </w:rPr>
        <w:tab/>
      </w:r>
    </w:p>
    <w:p w:rsidR="00AB0FC9" w:rsidRPr="001E1367" w:rsidRDefault="00AB0FC9" w:rsidP="00AB0FC9">
      <w:pPr>
        <w:jc w:val="both"/>
        <w:rPr>
          <w:color w:val="000000"/>
          <w:sz w:val="24"/>
          <w:szCs w:val="24"/>
          <w:lang w:val="ro-RO"/>
        </w:rPr>
      </w:pPr>
    </w:p>
    <w:p w:rsidR="00140CF8" w:rsidRPr="001E1367" w:rsidRDefault="00140CF8" w:rsidP="00140CF8">
      <w:pPr>
        <w:jc w:val="both"/>
        <w:rPr>
          <w:i/>
          <w:color w:val="000000"/>
          <w:sz w:val="24"/>
          <w:szCs w:val="24"/>
          <w:lang w:val="ro-RO"/>
        </w:rPr>
      </w:pPr>
    </w:p>
    <w:p w:rsidR="00140CF8" w:rsidRPr="001E1367" w:rsidRDefault="00140CF8" w:rsidP="00140CF8">
      <w:pPr>
        <w:jc w:val="both"/>
        <w:rPr>
          <w:i/>
          <w:color w:val="000000"/>
          <w:sz w:val="24"/>
          <w:szCs w:val="24"/>
          <w:lang w:val="ro-RO"/>
        </w:rPr>
      </w:pPr>
    </w:p>
    <w:p w:rsidR="00140CF8" w:rsidRPr="001E1367" w:rsidRDefault="00140CF8" w:rsidP="00140CF8">
      <w:pPr>
        <w:jc w:val="both"/>
        <w:rPr>
          <w:i/>
          <w:color w:val="000000"/>
          <w:sz w:val="24"/>
          <w:szCs w:val="24"/>
          <w:lang w:val="ro-RO"/>
        </w:rPr>
      </w:pPr>
    </w:p>
    <w:p w:rsidR="00140CF8" w:rsidRPr="001E1367" w:rsidRDefault="00140CF8" w:rsidP="00140CF8">
      <w:pPr>
        <w:jc w:val="both"/>
        <w:rPr>
          <w:i/>
          <w:color w:val="000000"/>
          <w:sz w:val="24"/>
          <w:szCs w:val="24"/>
          <w:lang w:val="ro-RO"/>
        </w:rPr>
      </w:pPr>
    </w:p>
    <w:p w:rsidR="00140CF8" w:rsidRPr="00044F51" w:rsidRDefault="00140CF8" w:rsidP="00140CF8">
      <w:pPr>
        <w:jc w:val="both"/>
        <w:rPr>
          <w:color w:val="404040"/>
          <w:sz w:val="24"/>
          <w:szCs w:val="24"/>
          <w:lang w:val="ro-RO"/>
        </w:rPr>
      </w:pPr>
      <w:r w:rsidRPr="00044F51">
        <w:rPr>
          <w:i/>
          <w:color w:val="404040"/>
          <w:sz w:val="24"/>
          <w:szCs w:val="24"/>
          <w:lang w:val="ro-RO"/>
        </w:rPr>
        <w:t>(semnătură)</w:t>
      </w:r>
    </w:p>
    <w:p w:rsidR="00140CF8" w:rsidRPr="00044F51" w:rsidRDefault="00140CF8" w:rsidP="00140CF8">
      <w:pPr>
        <w:rPr>
          <w:sz w:val="24"/>
          <w:szCs w:val="24"/>
          <w:lang w:val="ro-RO"/>
        </w:rPr>
      </w:pPr>
    </w:p>
    <w:p w:rsidR="00140CF8" w:rsidRPr="00044F51" w:rsidRDefault="00140CF8"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Pr="00044F51" w:rsidRDefault="00AB0FC9" w:rsidP="00140CF8">
      <w:pPr>
        <w:rPr>
          <w:sz w:val="24"/>
          <w:szCs w:val="24"/>
          <w:lang w:val="ro-RO"/>
        </w:rPr>
      </w:pPr>
    </w:p>
    <w:p w:rsidR="00AB0FC9" w:rsidRPr="00044F51" w:rsidRDefault="00AB0FC9" w:rsidP="00AB0FC9">
      <w:pPr>
        <w:spacing w:before="220" w:after="220"/>
        <w:jc w:val="both"/>
        <w:rPr>
          <w:sz w:val="24"/>
          <w:szCs w:val="24"/>
        </w:rPr>
      </w:pPr>
      <w:r w:rsidRPr="00044F51">
        <w:rPr>
          <w:b/>
          <w:i/>
          <w:sz w:val="24"/>
          <w:szCs w:val="24"/>
        </w:rPr>
        <w:t>Nota:</w:t>
      </w:r>
      <w:r w:rsidRPr="00044F51">
        <w:rPr>
          <w:sz w:val="24"/>
          <w:szCs w:val="24"/>
        </w:rPr>
        <w:t xml:space="preserve"> Acest formular, completat și semnat de acționarul persoană fizică și însoțit de copia actului sau de identitate (în termen de valabilitate) și de specimenul de semnătură legalizat/certificat  notarial, îndeplinind toate condițiile prevăzute în Regulamentul privind exercitarea dreptului de vot prin corespondență de către acționarii S.C. ELECTROPUTERE S.A. (regulamentul este disponibil la sediul societătii și pe </w:t>
      </w:r>
      <w:hyperlink r:id="rId52" w:history="1">
        <w:r w:rsidRPr="00044F51">
          <w:rPr>
            <w:rStyle w:val="Hyperlink"/>
            <w:sz w:val="24"/>
            <w:szCs w:val="24"/>
          </w:rPr>
          <w:t>www.electroputere.ro</w:t>
        </w:r>
      </w:hyperlink>
      <w:r w:rsidRPr="00044F51">
        <w:rPr>
          <w:sz w:val="24"/>
          <w:szCs w:val="24"/>
        </w:rPr>
        <w:t>, link-ul Compania/Acționariat) și/sau în anunțul de convocare, trebuie să parvină Societății</w:t>
      </w:r>
      <w:r w:rsidRPr="00044F51">
        <w:rPr>
          <w:i/>
          <w:sz w:val="24"/>
          <w:szCs w:val="24"/>
        </w:rPr>
        <w:t xml:space="preserve"> </w:t>
      </w:r>
      <w:r w:rsidRPr="00044F51">
        <w:rPr>
          <w:sz w:val="24"/>
          <w:szCs w:val="24"/>
        </w:rPr>
        <w:t>în condițiile și cu respectarea termenelor și procedurilor specificate în anunțul de convocare și/sau în regulamentul mai sus menționat.</w:t>
      </w:r>
    </w:p>
    <w:sectPr w:rsidR="00AB0FC9" w:rsidRPr="00044F51" w:rsidSect="006E2E2C">
      <w:headerReference w:type="default" r:id="rId53"/>
      <w:footerReference w:type="default" r:id="rId5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78E" w:rsidRDefault="00CD278E" w:rsidP="00A71A7D">
      <w:r>
        <w:separator/>
      </w:r>
    </w:p>
  </w:endnote>
  <w:endnote w:type="continuationSeparator" w:id="0">
    <w:p w:rsidR="00CD278E" w:rsidRDefault="00CD278E" w:rsidP="00A71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8F5" w:rsidRPr="00900A8C" w:rsidRDefault="009248F5" w:rsidP="006E2E2C">
    <w:pPr>
      <w:pStyle w:val="Antet"/>
      <w:tabs>
        <w:tab w:val="clear" w:pos="8306"/>
        <w:tab w:val="right" w:pos="9639"/>
      </w:tabs>
      <w:spacing w:before="80"/>
      <w:rPr>
        <w:i/>
        <w:szCs w:val="16"/>
        <w:lang w:val="fr-FR"/>
      </w:rPr>
    </w:pPr>
    <w:r>
      <w:rPr>
        <w:i/>
        <w:szCs w:val="16"/>
        <w:lang w:val="en-US"/>
      </w:rPr>
      <w:t xml:space="preserve">Formular de vot prin corespondență </w:t>
    </w:r>
    <w:r w:rsidRPr="00A908CC">
      <w:rPr>
        <w:i/>
        <w:szCs w:val="16"/>
        <w:lang w:val="en-US"/>
      </w:rPr>
      <w:t xml:space="preserve"> (</w:t>
    </w:r>
    <w:r>
      <w:rPr>
        <w:i/>
        <w:szCs w:val="16"/>
        <w:lang w:val="en-US"/>
      </w:rPr>
      <w:t>persoane fizice</w:t>
    </w:r>
    <w:r w:rsidRPr="00A908CC">
      <w:rPr>
        <w:i/>
        <w:szCs w:val="16"/>
        <w:lang w:val="en-US"/>
      </w:rPr>
      <w:t>)</w:t>
    </w:r>
  </w:p>
  <w:p w:rsidR="009248F5" w:rsidRPr="00865EEE" w:rsidRDefault="009248F5" w:rsidP="006E2E2C">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FVC-PF.</w:t>
    </w:r>
    <w:r>
      <w:rPr>
        <w:sz w:val="18"/>
        <w:szCs w:val="18"/>
        <w:lang w:val="fr-FR"/>
      </w:rPr>
      <w:t>AGA.2013.0</w:t>
    </w:r>
    <w:r w:rsidRPr="00E32DD7">
      <w:rPr>
        <w:sz w:val="18"/>
        <w:szCs w:val="18"/>
        <w:lang w:val="fr-FR"/>
      </w:rPr>
      <w:t>1</w:t>
    </w:r>
    <w:r w:rsidRPr="0096343E">
      <w:t>/</w:t>
    </w:r>
    <w:r>
      <w:t xml:space="preserve"> Data întocmirii</w:t>
    </w:r>
    <w:r w:rsidRPr="0096343E">
      <w:t xml:space="preserve">: </w:t>
    </w:r>
    <w:r>
      <w:t>25.03.2013</w:t>
    </w:r>
    <w:r w:rsidRPr="00865EEE">
      <w:rPr>
        <w:sz w:val="16"/>
        <w:szCs w:val="16"/>
        <w:lang w:val="fr-FR"/>
      </w:rPr>
      <w:tab/>
      <w:t xml:space="preserve">    </w:t>
    </w:r>
  </w:p>
  <w:p w:rsidR="009248F5" w:rsidRPr="00865EEE" w:rsidRDefault="002F6CBA">
    <w:pPr>
      <w:pStyle w:val="Subsol"/>
      <w:rPr>
        <w:sz w:val="16"/>
        <w:szCs w:val="16"/>
        <w:lang w:val="fr-FR"/>
      </w:rPr>
    </w:pPr>
    <w:r>
      <w:rPr>
        <w:noProof/>
        <w:lang w:val="ro-RO" w:eastAsia="ro-RO"/>
      </w:rPr>
      <mc:AlternateContent>
        <mc:Choice Requires="wps">
          <w:drawing>
            <wp:anchor distT="4294967289" distB="4294967289" distL="114300" distR="114300" simplePos="0" relativeHeight="251657216"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3DC07" id="Conector drept 1" o:spid="_x0000_s1026" style="position:absolute;z-index:25165721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78E" w:rsidRDefault="00CD278E" w:rsidP="00A71A7D">
      <w:r>
        <w:separator/>
      </w:r>
    </w:p>
  </w:footnote>
  <w:footnote w:type="continuationSeparator" w:id="0">
    <w:p w:rsidR="00CD278E" w:rsidRDefault="00CD278E" w:rsidP="00A71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9248F5" w:rsidRPr="004867D7" w:rsidTr="006E2E2C">
      <w:trPr>
        <w:trHeight w:val="268"/>
      </w:trPr>
      <w:tc>
        <w:tcPr>
          <w:tcW w:w="2977" w:type="dxa"/>
          <w:vMerge w:val="restart"/>
        </w:tcPr>
        <w:p w:rsidR="009248F5" w:rsidRDefault="002F6CBA" w:rsidP="006E2E2C">
          <w:pPr>
            <w:pStyle w:val="Antet"/>
            <w:rPr>
              <w:sz w:val="18"/>
              <w:szCs w:val="18"/>
            </w:rPr>
          </w:pPr>
          <w:r>
            <w:rPr>
              <w:noProof/>
              <w:lang w:val="ro-RO" w:eastAsia="ro-RO"/>
            </w:rPr>
            <mc:AlternateContent>
              <mc:Choice Requires="wpg">
                <w:drawing>
                  <wp:anchor distT="0" distB="0" distL="114300" distR="114300" simplePos="0" relativeHeight="251658240" behindDoc="0" locked="0" layoutInCell="1" allowOverlap="1">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8F5" w:rsidRPr="00DE63DD" w:rsidRDefault="009248F5" w:rsidP="006E2E2C">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8240"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248F5" w:rsidRPr="00DE63DD" w:rsidRDefault="009248F5" w:rsidP="006E2E2C">
                            <w:pPr>
                              <w:rPr>
                                <w:sz w:val="28"/>
                                <w:szCs w:val="28"/>
                              </w:rPr>
                            </w:pPr>
                            <w:r w:rsidRPr="00DE63DD">
                              <w:rPr>
                                <w:sz w:val="28"/>
                                <w:szCs w:val="28"/>
                              </w:rPr>
                              <w:t>Electroputere</w:t>
                            </w:r>
                          </w:p>
                        </w:txbxContent>
                      </v:textbox>
                    </v:shape>
                  </v:group>
                </w:pict>
              </mc:Fallback>
            </mc:AlternateContent>
          </w:r>
        </w:p>
        <w:p w:rsidR="009248F5" w:rsidRPr="004F733B" w:rsidRDefault="009248F5" w:rsidP="006E2E2C"/>
        <w:p w:rsidR="009248F5" w:rsidRPr="004F733B" w:rsidRDefault="009248F5" w:rsidP="006E2E2C"/>
        <w:p w:rsidR="009248F5" w:rsidRPr="004F733B" w:rsidRDefault="009248F5" w:rsidP="006E2E2C"/>
        <w:p w:rsidR="009248F5" w:rsidRPr="004F733B" w:rsidRDefault="009248F5" w:rsidP="006E2E2C">
          <w:pPr>
            <w:tabs>
              <w:tab w:val="left" w:pos="900"/>
            </w:tabs>
          </w:pPr>
        </w:p>
      </w:tc>
      <w:tc>
        <w:tcPr>
          <w:tcW w:w="5245" w:type="dxa"/>
          <w:vMerge w:val="restart"/>
          <w:vAlign w:val="center"/>
        </w:tcPr>
        <w:p w:rsidR="009248F5" w:rsidRPr="00140CF8" w:rsidRDefault="009248F5" w:rsidP="006E2E2C">
          <w:pPr>
            <w:pStyle w:val="Antet"/>
            <w:ind w:left="7467"/>
            <w:jc w:val="center"/>
            <w:rPr>
              <w:lang w:val="it-IT"/>
            </w:rPr>
          </w:pPr>
          <w:r w:rsidRPr="00140CF8">
            <w:rPr>
              <w:lang w:val="it-IT"/>
            </w:rPr>
            <w:t>E</w:t>
          </w:r>
        </w:p>
        <w:p w:rsidR="009248F5" w:rsidRPr="00E32DD7" w:rsidRDefault="009248F5" w:rsidP="006E2E2C">
          <w:pPr>
            <w:pStyle w:val="Antet"/>
            <w:ind w:left="72"/>
            <w:jc w:val="center"/>
            <w:rPr>
              <w:b/>
              <w:sz w:val="28"/>
              <w:szCs w:val="22"/>
              <w:lang w:val="ro-RO"/>
            </w:rPr>
          </w:pPr>
          <w:r>
            <w:rPr>
              <w:b/>
              <w:sz w:val="28"/>
              <w:szCs w:val="22"/>
              <w:lang w:val="it-IT"/>
            </w:rPr>
            <w:t>Formular de vot prin corespondență</w:t>
          </w:r>
        </w:p>
        <w:p w:rsidR="009248F5" w:rsidRPr="00140CF8" w:rsidRDefault="009248F5" w:rsidP="006E2E2C">
          <w:pPr>
            <w:pStyle w:val="Antet"/>
            <w:ind w:left="72"/>
            <w:jc w:val="center"/>
            <w:rPr>
              <w:b/>
              <w:sz w:val="28"/>
              <w:szCs w:val="22"/>
              <w:lang w:val="it-IT"/>
            </w:rPr>
          </w:pPr>
          <w:r w:rsidRPr="00140CF8">
            <w:rPr>
              <w:b/>
              <w:sz w:val="22"/>
              <w:szCs w:val="22"/>
              <w:lang w:val="it-IT"/>
            </w:rPr>
            <w:t>(persoane fizice)</w:t>
          </w:r>
        </w:p>
      </w:tc>
      <w:tc>
        <w:tcPr>
          <w:tcW w:w="2316" w:type="dxa"/>
        </w:tcPr>
        <w:p w:rsidR="009248F5" w:rsidRPr="00140CF8" w:rsidRDefault="009248F5" w:rsidP="006E2E2C">
          <w:pPr>
            <w:pStyle w:val="Antet"/>
            <w:rPr>
              <w:sz w:val="10"/>
              <w:szCs w:val="18"/>
              <w:lang w:val="it-IT"/>
            </w:rPr>
          </w:pPr>
        </w:p>
        <w:p w:rsidR="009248F5" w:rsidRPr="00A908CC" w:rsidRDefault="009248F5" w:rsidP="009248F5">
          <w:pPr>
            <w:pStyle w:val="Antet"/>
            <w:rPr>
              <w:lang w:val="en-US"/>
            </w:rPr>
          </w:pPr>
          <w:r w:rsidRPr="00A908CC">
            <w:rPr>
              <w:sz w:val="18"/>
              <w:szCs w:val="18"/>
              <w:lang w:val="en-US"/>
            </w:rPr>
            <w:t>Cod:</w:t>
          </w:r>
          <w:r>
            <w:rPr>
              <w:sz w:val="18"/>
              <w:szCs w:val="18"/>
              <w:lang w:val="en-US"/>
            </w:rPr>
            <w:t xml:space="preserve"> FVC-PF.AGA.2014.01</w:t>
          </w:r>
        </w:p>
      </w:tc>
    </w:tr>
    <w:tr w:rsidR="009248F5" w:rsidRPr="004867D7" w:rsidTr="006E2E2C">
      <w:trPr>
        <w:trHeight w:val="230"/>
      </w:trPr>
      <w:tc>
        <w:tcPr>
          <w:tcW w:w="2977" w:type="dxa"/>
          <w:vMerge/>
        </w:tcPr>
        <w:p w:rsidR="009248F5" w:rsidRPr="004867D7" w:rsidRDefault="009248F5" w:rsidP="006E2E2C">
          <w:pPr>
            <w:pStyle w:val="Antet"/>
            <w:rPr>
              <w:sz w:val="18"/>
              <w:szCs w:val="18"/>
              <w:lang w:val="en-US"/>
            </w:rPr>
          </w:pPr>
        </w:p>
      </w:tc>
      <w:tc>
        <w:tcPr>
          <w:tcW w:w="5245" w:type="dxa"/>
          <w:vMerge/>
        </w:tcPr>
        <w:p w:rsidR="009248F5" w:rsidRPr="00A908CC" w:rsidRDefault="009248F5" w:rsidP="006E2E2C">
          <w:pPr>
            <w:pStyle w:val="Antet"/>
            <w:ind w:left="7467"/>
            <w:rPr>
              <w:lang w:val="en-US"/>
            </w:rPr>
          </w:pPr>
        </w:p>
      </w:tc>
      <w:tc>
        <w:tcPr>
          <w:tcW w:w="2316" w:type="dxa"/>
        </w:tcPr>
        <w:p w:rsidR="009248F5" w:rsidRPr="00A908CC" w:rsidRDefault="009248F5" w:rsidP="006E2E2C">
          <w:pPr>
            <w:pStyle w:val="Antet"/>
            <w:rPr>
              <w:sz w:val="10"/>
              <w:szCs w:val="18"/>
              <w:lang w:val="en-US"/>
            </w:rPr>
          </w:pPr>
        </w:p>
        <w:p w:rsidR="009248F5" w:rsidRPr="00A908CC" w:rsidRDefault="009248F5" w:rsidP="006E2E2C">
          <w:pPr>
            <w:pStyle w:val="Antet"/>
            <w:rPr>
              <w:sz w:val="18"/>
              <w:szCs w:val="18"/>
              <w:lang w:val="en-US"/>
            </w:rPr>
          </w:pPr>
          <w:r>
            <w:rPr>
              <w:sz w:val="18"/>
              <w:szCs w:val="18"/>
              <w:lang w:val="en-US"/>
            </w:rPr>
            <w:t>Ediție</w:t>
          </w:r>
          <w:r w:rsidRPr="00A908CC">
            <w:rPr>
              <w:sz w:val="18"/>
              <w:szCs w:val="18"/>
              <w:lang w:val="en-US"/>
            </w:rPr>
            <w:t>: 1</w:t>
          </w:r>
        </w:p>
      </w:tc>
    </w:tr>
    <w:tr w:rsidR="009248F5" w:rsidRPr="004867D7" w:rsidTr="006E2E2C">
      <w:trPr>
        <w:trHeight w:val="264"/>
      </w:trPr>
      <w:tc>
        <w:tcPr>
          <w:tcW w:w="2977" w:type="dxa"/>
          <w:vMerge/>
        </w:tcPr>
        <w:p w:rsidR="009248F5" w:rsidRPr="004867D7" w:rsidRDefault="009248F5" w:rsidP="006E2E2C">
          <w:pPr>
            <w:pStyle w:val="Antet"/>
            <w:rPr>
              <w:sz w:val="18"/>
              <w:szCs w:val="18"/>
              <w:lang w:val="en-US"/>
            </w:rPr>
          </w:pPr>
        </w:p>
      </w:tc>
      <w:tc>
        <w:tcPr>
          <w:tcW w:w="5245" w:type="dxa"/>
          <w:vMerge/>
        </w:tcPr>
        <w:p w:rsidR="009248F5" w:rsidRPr="00A908CC" w:rsidRDefault="009248F5" w:rsidP="006E2E2C">
          <w:pPr>
            <w:pStyle w:val="Antet"/>
            <w:ind w:left="7467"/>
            <w:rPr>
              <w:lang w:val="en-US"/>
            </w:rPr>
          </w:pPr>
        </w:p>
      </w:tc>
      <w:tc>
        <w:tcPr>
          <w:tcW w:w="2316" w:type="dxa"/>
        </w:tcPr>
        <w:p w:rsidR="009248F5" w:rsidRPr="00A908CC" w:rsidRDefault="009248F5" w:rsidP="006E2E2C">
          <w:pPr>
            <w:pStyle w:val="Antet"/>
            <w:rPr>
              <w:sz w:val="10"/>
              <w:szCs w:val="18"/>
              <w:lang w:val="en-US"/>
            </w:rPr>
          </w:pPr>
        </w:p>
        <w:p w:rsidR="009248F5" w:rsidRPr="00A908CC" w:rsidRDefault="009248F5" w:rsidP="006E2E2C">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9248F5" w:rsidRPr="004867D7" w:rsidTr="006E2E2C">
      <w:trPr>
        <w:trHeight w:val="281"/>
      </w:trPr>
      <w:tc>
        <w:tcPr>
          <w:tcW w:w="2977" w:type="dxa"/>
          <w:vMerge/>
        </w:tcPr>
        <w:p w:rsidR="009248F5" w:rsidRPr="004867D7" w:rsidRDefault="009248F5" w:rsidP="006E2E2C">
          <w:pPr>
            <w:pStyle w:val="Antet"/>
            <w:rPr>
              <w:sz w:val="18"/>
              <w:szCs w:val="18"/>
              <w:lang w:val="en-US"/>
            </w:rPr>
          </w:pPr>
        </w:p>
      </w:tc>
      <w:tc>
        <w:tcPr>
          <w:tcW w:w="5245" w:type="dxa"/>
          <w:vMerge/>
        </w:tcPr>
        <w:p w:rsidR="009248F5" w:rsidRPr="004867D7" w:rsidRDefault="009248F5" w:rsidP="006E2E2C">
          <w:pPr>
            <w:pStyle w:val="Antet"/>
            <w:ind w:left="7467"/>
            <w:rPr>
              <w:lang w:val="en-US"/>
            </w:rPr>
          </w:pPr>
        </w:p>
      </w:tc>
      <w:tc>
        <w:tcPr>
          <w:tcW w:w="2316" w:type="dxa"/>
        </w:tcPr>
        <w:p w:rsidR="009248F5" w:rsidRPr="00A908CC" w:rsidRDefault="009248F5" w:rsidP="006E2E2C">
          <w:pPr>
            <w:pStyle w:val="Antet"/>
            <w:rPr>
              <w:sz w:val="10"/>
              <w:szCs w:val="18"/>
              <w:lang w:val="en-US"/>
            </w:rPr>
          </w:pPr>
        </w:p>
        <w:p w:rsidR="009248F5" w:rsidRPr="00A908CC" w:rsidRDefault="009248F5" w:rsidP="006E2E2C">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2F6CBA">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2F6CBA">
            <w:rPr>
              <w:noProof/>
              <w:sz w:val="18"/>
              <w:szCs w:val="18"/>
              <w:lang w:val="en-US"/>
            </w:rPr>
            <w:t>3</w:t>
          </w:r>
          <w:r w:rsidRPr="00A908CC">
            <w:rPr>
              <w:sz w:val="18"/>
              <w:szCs w:val="18"/>
              <w:lang w:val="en-US"/>
            </w:rPr>
            <w:fldChar w:fldCharType="end"/>
          </w:r>
        </w:p>
      </w:tc>
    </w:tr>
  </w:tbl>
  <w:p w:rsidR="009248F5" w:rsidRDefault="009248F5">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12F03E6"/>
    <w:multiLevelType w:val="hybridMultilevel"/>
    <w:tmpl w:val="813C789C"/>
    <w:lvl w:ilvl="0" w:tplc="A8E0111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15:restartNumberingAfterBreak="0">
    <w:nsid w:val="5E9D64F1"/>
    <w:multiLevelType w:val="hybridMultilevel"/>
    <w:tmpl w:val="B48C01A0"/>
    <w:lvl w:ilvl="0" w:tplc="AC3866C0">
      <w:start w:val="1"/>
      <w:numFmt w:val="decimal"/>
      <w:lvlText w:val="%1."/>
      <w:lvlJc w:val="left"/>
      <w:pPr>
        <w:ind w:left="786" w:hanging="360"/>
      </w:pPr>
      <w:rPr>
        <w:rFonts w:hint="default"/>
        <w:b/>
        <w:sz w:val="24"/>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 w15:restartNumberingAfterBreak="0">
    <w:nsid w:val="7D5F7626"/>
    <w:multiLevelType w:val="hybridMultilevel"/>
    <w:tmpl w:val="664AAAB8"/>
    <w:lvl w:ilvl="0" w:tplc="EC1EDDD4">
      <w:start w:val="1"/>
      <w:numFmt w:val="decimal"/>
      <w:lvlText w:val="%1."/>
      <w:lvlJc w:val="left"/>
      <w:pPr>
        <w:ind w:left="810" w:hanging="360"/>
      </w:pPr>
      <w:rPr>
        <w:b/>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nikfr6DAXVQu1ZkQy7KuiuQr29jm8AYICzboF2MFiG4RF3mbxrOZ4YhDxX4g49cKKqf/pxBS1+ZIYCrQbXIn5A==" w:salt="6pJhihp5D91zc7XmkH6R5Q=="/>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F8"/>
    <w:rsid w:val="00044F51"/>
    <w:rsid w:val="00077BEB"/>
    <w:rsid w:val="00087D62"/>
    <w:rsid w:val="000C0C6F"/>
    <w:rsid w:val="00140CF8"/>
    <w:rsid w:val="001E1367"/>
    <w:rsid w:val="002F6CBA"/>
    <w:rsid w:val="00320779"/>
    <w:rsid w:val="00367710"/>
    <w:rsid w:val="003D2895"/>
    <w:rsid w:val="003E5AB9"/>
    <w:rsid w:val="00440646"/>
    <w:rsid w:val="00452F81"/>
    <w:rsid w:val="00515194"/>
    <w:rsid w:val="0054490F"/>
    <w:rsid w:val="00597A86"/>
    <w:rsid w:val="0064523B"/>
    <w:rsid w:val="006D6212"/>
    <w:rsid w:val="006E2E2C"/>
    <w:rsid w:val="00715A96"/>
    <w:rsid w:val="007760F1"/>
    <w:rsid w:val="007C4722"/>
    <w:rsid w:val="008211CF"/>
    <w:rsid w:val="00870226"/>
    <w:rsid w:val="009248F5"/>
    <w:rsid w:val="009A29F1"/>
    <w:rsid w:val="009E42C1"/>
    <w:rsid w:val="00A30C07"/>
    <w:rsid w:val="00A71A7D"/>
    <w:rsid w:val="00AB0FC9"/>
    <w:rsid w:val="00BB46AD"/>
    <w:rsid w:val="00BD2379"/>
    <w:rsid w:val="00CD278E"/>
    <w:rsid w:val="00CF693D"/>
    <w:rsid w:val="00D86587"/>
    <w:rsid w:val="00E4084C"/>
    <w:rsid w:val="00E4446E"/>
    <w:rsid w:val="00EA214F"/>
    <w:rsid w:val="00EC13F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CB1429D9-8A58-4D11-B1EC-63C0C7F50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CF8"/>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140CF8"/>
    <w:pPr>
      <w:tabs>
        <w:tab w:val="center" w:pos="4153"/>
        <w:tab w:val="right" w:pos="8306"/>
      </w:tabs>
    </w:pPr>
  </w:style>
  <w:style w:type="character" w:customStyle="1" w:styleId="AntetCaracter">
    <w:name w:val="Antet Caracter"/>
    <w:link w:val="Antet"/>
    <w:uiPriority w:val="99"/>
    <w:rsid w:val="00140CF8"/>
    <w:rPr>
      <w:rFonts w:eastAsia="Times New Roman" w:cs="Times New Roman"/>
      <w:bCs/>
      <w:sz w:val="20"/>
      <w:szCs w:val="20"/>
      <w:lang w:val="de-DE" w:eastAsia="de-DE"/>
    </w:rPr>
  </w:style>
  <w:style w:type="paragraph" w:styleId="Subsol">
    <w:name w:val="footer"/>
    <w:basedOn w:val="Normal"/>
    <w:link w:val="SubsolCaracter"/>
    <w:rsid w:val="00140CF8"/>
    <w:pPr>
      <w:tabs>
        <w:tab w:val="center" w:pos="4153"/>
        <w:tab w:val="right" w:pos="8306"/>
      </w:tabs>
    </w:pPr>
  </w:style>
  <w:style w:type="character" w:customStyle="1" w:styleId="SubsolCaracter">
    <w:name w:val="Subsol Caracter"/>
    <w:link w:val="Subsol"/>
    <w:rsid w:val="00140CF8"/>
    <w:rPr>
      <w:rFonts w:eastAsia="Times New Roman" w:cs="Times New Roman"/>
      <w:bCs/>
      <w:sz w:val="20"/>
      <w:szCs w:val="20"/>
      <w:lang w:val="de-DE" w:eastAsia="de-DE"/>
    </w:rPr>
  </w:style>
  <w:style w:type="paragraph" w:styleId="Corptext">
    <w:name w:val="Body Text"/>
    <w:basedOn w:val="Normal"/>
    <w:link w:val="CorptextCaracter"/>
    <w:rsid w:val="00140CF8"/>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140CF8"/>
    <w:rPr>
      <w:rFonts w:eastAsia="Times New Roman" w:cs="Times New Roman"/>
      <w:bCs/>
      <w:sz w:val="28"/>
      <w:szCs w:val="20"/>
      <w:lang w:eastAsia="ro-RO"/>
    </w:rPr>
  </w:style>
  <w:style w:type="paragraph" w:styleId="Corptext3">
    <w:name w:val="Body Text 3"/>
    <w:basedOn w:val="Normal"/>
    <w:link w:val="Corptext3Caracter"/>
    <w:rsid w:val="00140CF8"/>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140CF8"/>
    <w:rPr>
      <w:rFonts w:ascii="Arial" w:eastAsia="Times New Roman" w:hAnsi="Arial" w:cs="Times New Roman"/>
      <w:bCs/>
      <w:sz w:val="16"/>
      <w:szCs w:val="16"/>
    </w:rPr>
  </w:style>
  <w:style w:type="character" w:styleId="Hyperlink">
    <w:name w:val="Hyperlink"/>
    <w:semiHidden/>
    <w:unhideWhenUsed/>
    <w:rsid w:val="00AB0FC9"/>
    <w:rPr>
      <w:color w:val="0000FF"/>
      <w:u w:val="single"/>
    </w:rPr>
  </w:style>
  <w:style w:type="paragraph" w:styleId="Frspaiere">
    <w:name w:val="No Spacing"/>
    <w:uiPriority w:val="1"/>
    <w:qFormat/>
    <w:rsid w:val="0064523B"/>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319090">
      <w:bodyDiv w:val="1"/>
      <w:marLeft w:val="0"/>
      <w:marRight w:val="0"/>
      <w:marTop w:val="0"/>
      <w:marBottom w:val="0"/>
      <w:divBdr>
        <w:top w:val="none" w:sz="0" w:space="0" w:color="auto"/>
        <w:left w:val="none" w:sz="0" w:space="0" w:color="auto"/>
        <w:bottom w:val="none" w:sz="0" w:space="0" w:color="auto"/>
        <w:right w:val="none" w:sz="0" w:space="0" w:color="auto"/>
      </w:divBdr>
    </w:div>
    <w:div w:id="1052343464">
      <w:bodyDiv w:val="1"/>
      <w:marLeft w:val="0"/>
      <w:marRight w:val="0"/>
      <w:marTop w:val="0"/>
      <w:marBottom w:val="0"/>
      <w:divBdr>
        <w:top w:val="none" w:sz="0" w:space="0" w:color="auto"/>
        <w:left w:val="none" w:sz="0" w:space="0" w:color="auto"/>
        <w:bottom w:val="none" w:sz="0" w:space="0" w:color="auto"/>
        <w:right w:val="none" w:sz="0" w:space="0" w:color="auto"/>
      </w:divBdr>
    </w:div>
    <w:div w:id="1186793949">
      <w:bodyDiv w:val="1"/>
      <w:marLeft w:val="0"/>
      <w:marRight w:val="0"/>
      <w:marTop w:val="0"/>
      <w:marBottom w:val="0"/>
      <w:divBdr>
        <w:top w:val="none" w:sz="0" w:space="0" w:color="auto"/>
        <w:left w:val="none" w:sz="0" w:space="0" w:color="auto"/>
        <w:bottom w:val="none" w:sz="0" w:space="0" w:color="auto"/>
        <w:right w:val="none" w:sz="0" w:space="0" w:color="auto"/>
      </w:divBdr>
    </w:div>
    <w:div w:id="1647851725">
      <w:bodyDiv w:val="1"/>
      <w:marLeft w:val="0"/>
      <w:marRight w:val="0"/>
      <w:marTop w:val="0"/>
      <w:marBottom w:val="0"/>
      <w:divBdr>
        <w:top w:val="none" w:sz="0" w:space="0" w:color="auto"/>
        <w:left w:val="none" w:sz="0" w:space="0" w:color="auto"/>
        <w:bottom w:val="none" w:sz="0" w:space="0" w:color="auto"/>
        <w:right w:val="none" w:sz="0" w:space="0" w:color="auto"/>
      </w:divBdr>
    </w:div>
    <w:div w:id="1722360357">
      <w:bodyDiv w:val="1"/>
      <w:marLeft w:val="0"/>
      <w:marRight w:val="0"/>
      <w:marTop w:val="0"/>
      <w:marBottom w:val="0"/>
      <w:divBdr>
        <w:top w:val="none" w:sz="0" w:space="0" w:color="auto"/>
        <w:left w:val="none" w:sz="0" w:space="0" w:color="auto"/>
        <w:bottom w:val="none" w:sz="0" w:space="0" w:color="auto"/>
        <w:right w:val="none" w:sz="0" w:space="0" w:color="auto"/>
      </w:divBdr>
    </w:div>
    <w:div w:id="18593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control" Target="activeX/activeX12.xml"/><Relationship Id="rId39" Type="http://schemas.openxmlformats.org/officeDocument/2006/relationships/image" Target="media/image15.wmf"/><Relationship Id="rId21" Type="http://schemas.openxmlformats.org/officeDocument/2006/relationships/control" Target="activeX/activeX9.xml"/><Relationship Id="rId34" Type="http://schemas.openxmlformats.org/officeDocument/2006/relationships/control" Target="activeX/activeX16.xml"/><Relationship Id="rId42" Type="http://schemas.openxmlformats.org/officeDocument/2006/relationships/control" Target="activeX/activeX20.xml"/><Relationship Id="rId47" Type="http://schemas.openxmlformats.org/officeDocument/2006/relationships/image" Target="media/image19.wmf"/><Relationship Id="rId50" Type="http://schemas.openxmlformats.org/officeDocument/2006/relationships/image" Target="media/image20.wmf"/><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control" Target="activeX/activeX18.xml"/><Relationship Id="rId46" Type="http://schemas.openxmlformats.org/officeDocument/2006/relationships/control" Target="activeX/activeX22.xml"/><Relationship Id="rId2" Type="http://schemas.openxmlformats.org/officeDocument/2006/relationships/styles" Target="styles.xml"/><Relationship Id="rId16" Type="http://schemas.openxmlformats.org/officeDocument/2006/relationships/control" Target="activeX/activeX5.xml"/><Relationship Id="rId20" Type="http://schemas.openxmlformats.org/officeDocument/2006/relationships/control" Target="activeX/activeX8.xml"/><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control" Target="activeX/activeX11.xml"/><Relationship Id="rId32" Type="http://schemas.openxmlformats.org/officeDocument/2006/relationships/control" Target="activeX/activeX15.xml"/><Relationship Id="rId37" Type="http://schemas.openxmlformats.org/officeDocument/2006/relationships/image" Target="media/image14.wmf"/><Relationship Id="rId40" Type="http://schemas.openxmlformats.org/officeDocument/2006/relationships/control" Target="activeX/activeX19.xml"/><Relationship Id="rId45" Type="http://schemas.openxmlformats.org/officeDocument/2006/relationships/image" Target="media/image18.wmf"/><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7.xml"/><Relationship Id="rId49" Type="http://schemas.openxmlformats.org/officeDocument/2006/relationships/control" Target="activeX/activeX24.xml"/><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image" Target="media/image11.wmf"/><Relationship Id="rId44" Type="http://schemas.openxmlformats.org/officeDocument/2006/relationships/control" Target="activeX/activeX21.xml"/><Relationship Id="rId52" Type="http://schemas.openxmlformats.org/officeDocument/2006/relationships/hyperlink" Target="http://www.electroputere.ro"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control" Target="activeX/activeX14.xm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control" Target="activeX/activeX23.xml"/><Relationship Id="rId56" Type="http://schemas.openxmlformats.org/officeDocument/2006/relationships/theme" Target="theme/theme1.xml"/><Relationship Id="rId8" Type="http://schemas.openxmlformats.org/officeDocument/2006/relationships/control" Target="activeX/activeX1.xml"/><Relationship Id="rId51" Type="http://schemas.openxmlformats.org/officeDocument/2006/relationships/control" Target="activeX/activeX25.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5423</Characters>
  <Application>Microsoft Office Word</Application>
  <DocSecurity>8</DocSecurity>
  <Lines>45</Lines>
  <Paragraphs>12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6345</CharactersWithSpaces>
  <SharedDoc>false</SharedDoc>
  <HLinks>
    <vt:vector size="6" baseType="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dcterms:created xsi:type="dcterms:W3CDTF">2016-12-22T06:37:00Z</dcterms:created>
  <dcterms:modified xsi:type="dcterms:W3CDTF">2016-12-22T06:37:00Z</dcterms:modified>
</cp:coreProperties>
</file>